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1B" w:rsidRDefault="000E4599" w:rsidP="0008652F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進</w:t>
      </w:r>
      <w:r w:rsidR="00CB6B1B" w:rsidRPr="002203B1">
        <w:rPr>
          <w:rFonts w:hint="eastAsia"/>
          <w:b/>
          <w:szCs w:val="20"/>
        </w:rPr>
        <w:t>港預報</w:t>
      </w:r>
      <w:r w:rsidR="009010B9">
        <w:rPr>
          <w:rFonts w:hint="eastAsia"/>
          <w:b/>
          <w:szCs w:val="20"/>
        </w:rPr>
        <w:t>/</w:t>
      </w:r>
      <w:r w:rsidR="009010B9">
        <w:rPr>
          <w:rFonts w:hint="eastAsia"/>
          <w:b/>
          <w:szCs w:val="20"/>
        </w:rPr>
        <w:t>重報</w:t>
      </w:r>
      <w:r w:rsidR="002203B1">
        <w:rPr>
          <w:rFonts w:hint="eastAsia"/>
          <w:b/>
          <w:szCs w:val="20"/>
        </w:rPr>
        <w:t>簽證</w:t>
      </w:r>
      <w:r w:rsidR="00CB6B1B" w:rsidRPr="002203B1">
        <w:rPr>
          <w:rFonts w:hint="eastAsia"/>
          <w:b/>
          <w:szCs w:val="20"/>
        </w:rPr>
        <w:t>申</w:t>
      </w:r>
      <w:r w:rsidR="002203B1">
        <w:rPr>
          <w:rFonts w:hint="eastAsia"/>
          <w:b/>
          <w:szCs w:val="20"/>
        </w:rPr>
        <w:t>請單</w:t>
      </w:r>
      <w:r w:rsidR="002203B1">
        <w:rPr>
          <w:rFonts w:hint="eastAsia"/>
          <w:b/>
          <w:szCs w:val="20"/>
        </w:rPr>
        <w:t xml:space="preserve"> </w:t>
      </w:r>
    </w:p>
    <w:p w:rsidR="002203B1" w:rsidRPr="002203B1" w:rsidRDefault="002203B1" w:rsidP="002203B1">
      <w:pPr>
        <w:jc w:val="right"/>
        <w:rPr>
          <w:sz w:val="20"/>
          <w:szCs w:val="20"/>
        </w:rPr>
      </w:pPr>
      <w:r w:rsidRPr="002203B1">
        <w:rPr>
          <w:rFonts w:hint="eastAsia"/>
          <w:sz w:val="20"/>
          <w:szCs w:val="20"/>
        </w:rPr>
        <w:t>申請日期：</w:t>
      </w:r>
      <w:r w:rsidRPr="002203B1">
        <w:rPr>
          <w:rFonts w:hint="eastAsia"/>
          <w:sz w:val="20"/>
          <w:szCs w:val="20"/>
        </w:rPr>
        <w:t xml:space="preserve">    /   /    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480"/>
        <w:gridCol w:w="211"/>
        <w:gridCol w:w="2090"/>
        <w:gridCol w:w="180"/>
        <w:gridCol w:w="2269"/>
        <w:gridCol w:w="212"/>
        <w:gridCol w:w="2481"/>
      </w:tblGrid>
      <w:tr w:rsidR="0008652F" w:rsidRPr="0008652F" w:rsidTr="002203B1">
        <w:tc>
          <w:tcPr>
            <w:tcW w:w="9923" w:type="dxa"/>
            <w:gridSpan w:val="7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申請人資訊</w:t>
            </w:r>
          </w:p>
        </w:tc>
      </w:tr>
      <w:tr w:rsidR="008A284E" w:rsidRPr="0008652F" w:rsidTr="008A284E">
        <w:tc>
          <w:tcPr>
            <w:tcW w:w="4781" w:type="dxa"/>
            <w:gridSpan w:val="3"/>
          </w:tcPr>
          <w:p w:rsidR="008A284E" w:rsidRPr="000E4599" w:rsidRDefault="008A284E" w:rsidP="0008652F">
            <w:pPr>
              <w:spacing w:line="240" w:lineRule="exact"/>
              <w:rPr>
                <w:rFonts w:ascii="Verdana" w:hAnsi="Verdana"/>
                <w:b/>
                <w:bCs/>
                <w:spacing w:val="72"/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□航運業者</w:t>
            </w:r>
            <w:r w:rsidRPr="000E4599">
              <w:rPr>
                <w:rFonts w:hint="eastAsia"/>
                <w:sz w:val="20"/>
                <w:szCs w:val="20"/>
              </w:rPr>
              <w:t xml:space="preserve">  </w:t>
            </w:r>
            <w:r w:rsidRPr="000E4599">
              <w:rPr>
                <w:rFonts w:hint="eastAsia"/>
                <w:sz w:val="20"/>
                <w:szCs w:val="20"/>
              </w:rPr>
              <w:t>□非航運業者</w:t>
            </w:r>
          </w:p>
        </w:tc>
        <w:tc>
          <w:tcPr>
            <w:tcW w:w="5142" w:type="dxa"/>
            <w:gridSpan w:val="4"/>
          </w:tcPr>
          <w:p w:rsidR="008A284E" w:rsidRPr="000E4599" w:rsidRDefault="008A284E" w:rsidP="0008652F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□</w:t>
            </w:r>
            <w:r w:rsidRPr="000E4599">
              <w:rPr>
                <w:sz w:val="20"/>
                <w:szCs w:val="20"/>
              </w:rPr>
              <w:t>因特殊原因請送審查人員處理</w:t>
            </w:r>
          </w:p>
          <w:p w:rsidR="008A284E" w:rsidRPr="000E4599" w:rsidRDefault="008A284E" w:rsidP="0008652F">
            <w:pPr>
              <w:spacing w:line="240" w:lineRule="exact"/>
              <w:rPr>
                <w:rFonts w:ascii="Verdana" w:hAnsi="Verdana"/>
                <w:b/>
                <w:bCs/>
                <w:spacing w:val="72"/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□</w:t>
            </w:r>
            <w:r w:rsidRPr="000E4599">
              <w:rPr>
                <w:sz w:val="20"/>
                <w:szCs w:val="20"/>
              </w:rPr>
              <w:t>如選擇第七類危險品案件將交付航務中心審查</w:t>
            </w:r>
          </w:p>
        </w:tc>
      </w:tr>
      <w:tr w:rsidR="007E534D" w:rsidRPr="0008652F" w:rsidTr="007E534D">
        <w:tc>
          <w:tcPr>
            <w:tcW w:w="2691" w:type="dxa"/>
            <w:gridSpan w:val="2"/>
          </w:tcPr>
          <w:p w:rsidR="007E534D" w:rsidRPr="000E4599" w:rsidRDefault="007E534D" w:rsidP="0008652F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重報次數</w:t>
            </w:r>
          </w:p>
        </w:tc>
        <w:tc>
          <w:tcPr>
            <w:tcW w:w="2090" w:type="dxa"/>
          </w:tcPr>
          <w:p w:rsidR="007E534D" w:rsidRPr="000E4599" w:rsidRDefault="007E534D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7E534D" w:rsidRPr="000E4599" w:rsidRDefault="007E534D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7E534D" w:rsidRPr="008A284E" w:rsidRDefault="007E534D" w:rsidP="0008652F">
            <w:pPr>
              <w:spacing w:line="240" w:lineRule="exact"/>
              <w:rPr>
                <w:color w:val="943634" w:themeColor="accent2" w:themeShade="BF"/>
                <w:sz w:val="20"/>
                <w:szCs w:val="20"/>
              </w:rPr>
            </w:pPr>
          </w:p>
        </w:tc>
      </w:tr>
      <w:tr w:rsidR="00CB6B1B" w:rsidRPr="0008652F" w:rsidTr="002203B1">
        <w:tc>
          <w:tcPr>
            <w:tcW w:w="2691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公司統編</w:t>
            </w:r>
          </w:p>
        </w:tc>
        <w:tc>
          <w:tcPr>
            <w:tcW w:w="2090" w:type="dxa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許可證號</w:t>
            </w:r>
          </w:p>
        </w:tc>
        <w:tc>
          <w:tcPr>
            <w:tcW w:w="2693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652F" w:rsidRPr="0008652F" w:rsidTr="002203B1">
        <w:tc>
          <w:tcPr>
            <w:tcW w:w="2691" w:type="dxa"/>
            <w:gridSpan w:val="2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公司名稱</w:t>
            </w:r>
          </w:p>
        </w:tc>
        <w:tc>
          <w:tcPr>
            <w:tcW w:w="7232" w:type="dxa"/>
            <w:gridSpan w:val="5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652F" w:rsidRPr="0008652F" w:rsidTr="002203B1">
        <w:tc>
          <w:tcPr>
            <w:tcW w:w="2691" w:type="dxa"/>
            <w:gridSpan w:val="2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公司地址</w:t>
            </w:r>
          </w:p>
        </w:tc>
        <w:tc>
          <w:tcPr>
            <w:tcW w:w="7232" w:type="dxa"/>
            <w:gridSpan w:val="5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B6B1B" w:rsidRPr="0008652F" w:rsidTr="002203B1">
        <w:tc>
          <w:tcPr>
            <w:tcW w:w="2691" w:type="dxa"/>
            <w:gridSpan w:val="2"/>
          </w:tcPr>
          <w:p w:rsidR="00CB6B1B" w:rsidRPr="0008652F" w:rsidRDefault="00E454AE" w:rsidP="0008652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</w:t>
            </w:r>
            <w:r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2090" w:type="dxa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652F" w:rsidRPr="0008652F" w:rsidTr="002203B1">
        <w:tc>
          <w:tcPr>
            <w:tcW w:w="9923" w:type="dxa"/>
            <w:gridSpan w:val="7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船級社及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管理公司資訊</w:t>
            </w:r>
          </w:p>
        </w:tc>
      </w:tr>
      <w:tr w:rsidR="0008652F" w:rsidRPr="0008652F" w:rsidTr="002203B1">
        <w:tc>
          <w:tcPr>
            <w:tcW w:w="4781" w:type="dxa"/>
            <w:gridSpan w:val="3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船級社名稱</w:t>
            </w:r>
          </w:p>
        </w:tc>
        <w:tc>
          <w:tcPr>
            <w:tcW w:w="5142" w:type="dxa"/>
            <w:gridSpan w:val="4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652F" w:rsidRPr="0008652F" w:rsidTr="002203B1">
        <w:tc>
          <w:tcPr>
            <w:tcW w:w="4781" w:type="dxa"/>
            <w:gridSpan w:val="3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管理公司名稱</w:t>
            </w:r>
          </w:p>
        </w:tc>
        <w:tc>
          <w:tcPr>
            <w:tcW w:w="5142" w:type="dxa"/>
            <w:gridSpan w:val="4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652F" w:rsidRPr="0008652F" w:rsidTr="002203B1">
        <w:tc>
          <w:tcPr>
            <w:tcW w:w="4781" w:type="dxa"/>
            <w:gridSpan w:val="3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ISM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管理公司登錄之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IMO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號數</w:t>
            </w:r>
          </w:p>
        </w:tc>
        <w:tc>
          <w:tcPr>
            <w:tcW w:w="5142" w:type="dxa"/>
            <w:gridSpan w:val="4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8652F" w:rsidRPr="0008652F" w:rsidTr="002203B1">
        <w:tc>
          <w:tcPr>
            <w:tcW w:w="9923" w:type="dxa"/>
            <w:gridSpan w:val="7"/>
          </w:tcPr>
          <w:p w:rsidR="0008652F" w:rsidRPr="0008652F" w:rsidRDefault="0008652F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船東責任險</w:t>
            </w:r>
          </w:p>
        </w:tc>
      </w:tr>
      <w:tr w:rsidR="00CB6B1B" w:rsidRPr="0008652F" w:rsidTr="002203B1">
        <w:tc>
          <w:tcPr>
            <w:tcW w:w="2691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保單號碼</w:t>
            </w:r>
          </w:p>
        </w:tc>
        <w:tc>
          <w:tcPr>
            <w:tcW w:w="2090" w:type="dxa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要保人</w:t>
            </w:r>
          </w:p>
        </w:tc>
        <w:tc>
          <w:tcPr>
            <w:tcW w:w="2693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B6B1B" w:rsidRPr="0008652F" w:rsidTr="002203B1">
        <w:tc>
          <w:tcPr>
            <w:tcW w:w="2691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保險公司名稱</w:t>
            </w:r>
          </w:p>
        </w:tc>
        <w:tc>
          <w:tcPr>
            <w:tcW w:w="2090" w:type="dxa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保險公司國籍</w:t>
            </w:r>
          </w:p>
        </w:tc>
        <w:tc>
          <w:tcPr>
            <w:tcW w:w="2693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B6B1B" w:rsidRPr="0008652F" w:rsidTr="002203B1">
        <w:tc>
          <w:tcPr>
            <w:tcW w:w="2691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保險金額</w:t>
            </w:r>
          </w:p>
        </w:tc>
        <w:tc>
          <w:tcPr>
            <w:tcW w:w="2090" w:type="dxa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CB6B1B" w:rsidRPr="0008652F" w:rsidRDefault="00CB6B1B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保單期限</w:t>
            </w:r>
          </w:p>
        </w:tc>
        <w:tc>
          <w:tcPr>
            <w:tcW w:w="2693" w:type="dxa"/>
            <w:gridSpan w:val="2"/>
          </w:tcPr>
          <w:p w:rsidR="00CB6B1B" w:rsidRPr="0008652F" w:rsidRDefault="00E531FA" w:rsidP="00E531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 ~   /   /</w:t>
            </w:r>
          </w:p>
        </w:tc>
      </w:tr>
      <w:tr w:rsidR="002203B1" w:rsidRPr="0008652F" w:rsidTr="002203B1">
        <w:tc>
          <w:tcPr>
            <w:tcW w:w="9923" w:type="dxa"/>
            <w:gridSpan w:val="7"/>
          </w:tcPr>
          <w:p w:rsidR="002203B1" w:rsidRPr="0008652F" w:rsidRDefault="002203B1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b/>
                <w:bCs/>
                <w:color w:val="0000CC"/>
                <w:spacing w:val="72"/>
                <w:sz w:val="20"/>
                <w:szCs w:val="20"/>
              </w:rPr>
              <w:t>*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船舶摘要資訊</w:t>
            </w:r>
          </w:p>
        </w:tc>
      </w:tr>
      <w:tr w:rsidR="009010B9" w:rsidRPr="0008652F" w:rsidTr="009010B9">
        <w:tc>
          <w:tcPr>
            <w:tcW w:w="2691" w:type="dxa"/>
            <w:gridSpan w:val="2"/>
          </w:tcPr>
          <w:p w:rsidR="009010B9" w:rsidRPr="000E4599" w:rsidRDefault="007E534D" w:rsidP="00313EC0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業務編號</w:t>
            </w:r>
          </w:p>
        </w:tc>
        <w:tc>
          <w:tcPr>
            <w:tcW w:w="2090" w:type="dxa"/>
          </w:tcPr>
          <w:p w:rsidR="009010B9" w:rsidRPr="000E4599" w:rsidRDefault="009010B9" w:rsidP="00313EC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E4599" w:rsidRDefault="007E534D" w:rsidP="00313EC0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rFonts w:hint="eastAsia"/>
                <w:sz w:val="20"/>
                <w:szCs w:val="20"/>
              </w:rPr>
              <w:t>簽證編號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6330CA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hint="eastAsia"/>
                <w:sz w:val="20"/>
                <w:szCs w:val="20"/>
              </w:rPr>
              <w:t>船舶號數</w:t>
            </w:r>
          </w:p>
        </w:tc>
        <w:tc>
          <w:tcPr>
            <w:tcW w:w="2090" w:type="dxa"/>
          </w:tcPr>
          <w:p w:rsidR="009010B9" w:rsidRPr="0008652F" w:rsidRDefault="009010B9" w:rsidP="006330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6330CA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電台呼號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中文船名</w:t>
            </w:r>
          </w:p>
        </w:tc>
        <w:tc>
          <w:tcPr>
            <w:tcW w:w="2090" w:type="dxa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IMO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編號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英文船名</w:t>
            </w:r>
          </w:p>
        </w:tc>
        <w:tc>
          <w:tcPr>
            <w:tcW w:w="2090" w:type="dxa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水上行動業務識別碼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(MMSI No.)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船籍港</w:t>
            </w:r>
          </w:p>
        </w:tc>
        <w:tc>
          <w:tcPr>
            <w:tcW w:w="2090" w:type="dxa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proofErr w:type="gramStart"/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法長</w:t>
            </w:r>
            <w:proofErr w:type="gramEnd"/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(LBP)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總噸位</w:t>
            </w:r>
          </w:p>
        </w:tc>
        <w:tc>
          <w:tcPr>
            <w:tcW w:w="2090" w:type="dxa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淨噸位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載重噸</w:t>
            </w:r>
          </w:p>
        </w:tc>
        <w:tc>
          <w:tcPr>
            <w:tcW w:w="2090" w:type="dxa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船舶種類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國籍</w:t>
            </w:r>
          </w:p>
        </w:tc>
        <w:tc>
          <w:tcPr>
            <w:tcW w:w="2090" w:type="dxa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船舶檢查日期</w:t>
            </w:r>
          </w:p>
        </w:tc>
        <w:tc>
          <w:tcPr>
            <w:tcW w:w="2693" w:type="dxa"/>
            <w:gridSpan w:val="2"/>
          </w:tcPr>
          <w:p w:rsidR="009010B9" w:rsidRPr="0008652F" w:rsidRDefault="007E534D" w:rsidP="007E534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</w:t>
            </w:r>
          </w:p>
        </w:tc>
      </w:tr>
      <w:tr w:rsidR="007E534D" w:rsidRPr="0008652F" w:rsidTr="007E534D">
        <w:tc>
          <w:tcPr>
            <w:tcW w:w="2691" w:type="dxa"/>
            <w:gridSpan w:val="2"/>
          </w:tcPr>
          <w:p w:rsidR="007E534D" w:rsidRPr="0008652F" w:rsidRDefault="007E534D" w:rsidP="0008652F">
            <w:pPr>
              <w:spacing w:line="240" w:lineRule="exact"/>
              <w:rPr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船東</w:t>
            </w:r>
          </w:p>
        </w:tc>
        <w:tc>
          <w:tcPr>
            <w:tcW w:w="2090" w:type="dxa"/>
          </w:tcPr>
          <w:p w:rsidR="007E534D" w:rsidRPr="0008652F" w:rsidRDefault="007E534D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7E534D" w:rsidRPr="0008652F" w:rsidRDefault="007E534D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7E534D" w:rsidRPr="0008652F" w:rsidRDefault="007E534D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9923" w:type="dxa"/>
            <w:gridSpan w:val="7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08652F">
              <w:rPr>
                <w:rStyle w:val="a4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proofErr w:type="gramEnd"/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預定進港日期、航線及港口</w:t>
            </w: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1639AF" w:rsidRDefault="009010B9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船舶保全等級</w:t>
            </w:r>
          </w:p>
        </w:tc>
        <w:tc>
          <w:tcPr>
            <w:tcW w:w="2090" w:type="dxa"/>
          </w:tcPr>
          <w:p w:rsidR="009010B9" w:rsidRPr="001639A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1639AF" w:rsidRDefault="009010B9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具備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ISSC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及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CSR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證書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是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否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Default="009010B9" w:rsidP="0008652F">
            <w:pPr>
              <w:widowControl/>
              <w:spacing w:line="240" w:lineRule="exact"/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預定進港日期</w:t>
            </w:r>
          </w:p>
          <w:p w:rsidR="00D53D35" w:rsidRPr="001639AF" w:rsidRDefault="00D53D35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西元年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月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/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日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9010B9" w:rsidRPr="001639AF" w:rsidRDefault="007E534D" w:rsidP="0008652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  /   </w:t>
            </w:r>
          </w:p>
        </w:tc>
        <w:tc>
          <w:tcPr>
            <w:tcW w:w="2449" w:type="dxa"/>
            <w:gridSpan w:val="2"/>
          </w:tcPr>
          <w:p w:rsidR="009010B9" w:rsidRDefault="009010B9" w:rsidP="007E534D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預定進港時間</w:t>
            </w:r>
          </w:p>
          <w:p w:rsidR="00D5402A" w:rsidRPr="001639AF" w:rsidRDefault="00D5402A" w:rsidP="007E534D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(HH:MM)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1639AF" w:rsidRDefault="009010B9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進港目的</w:t>
            </w:r>
          </w:p>
        </w:tc>
        <w:tc>
          <w:tcPr>
            <w:tcW w:w="2090" w:type="dxa"/>
          </w:tcPr>
          <w:p w:rsidR="009010B9" w:rsidRPr="001639A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1639AF" w:rsidRDefault="00D5402A" w:rsidP="002203B1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是否進出離岸風場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E534D" w:rsidRPr="0008652F" w:rsidTr="00754435">
        <w:tc>
          <w:tcPr>
            <w:tcW w:w="7230" w:type="dxa"/>
            <w:gridSpan w:val="5"/>
          </w:tcPr>
          <w:p w:rsidR="007E534D" w:rsidRPr="001639AF" w:rsidRDefault="007E534D" w:rsidP="007E534D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航線名稱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如為境外航運中心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/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兩岸直航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/</w:t>
            </w:r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小三通航線，</w:t>
            </w:r>
            <w:proofErr w:type="gramStart"/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為必填</w:t>
            </w:r>
            <w:proofErr w:type="gramEnd"/>
            <w:r w:rsidRPr="001639AF">
              <w:rPr>
                <w:rFonts w:ascii="Verdana" w:hAnsi="Verdana" w:hint="eastAsia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7E534D" w:rsidRPr="0008652F" w:rsidRDefault="007E534D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010B9" w:rsidRPr="0008652F" w:rsidTr="002203B1">
        <w:tc>
          <w:tcPr>
            <w:tcW w:w="2691" w:type="dxa"/>
            <w:gridSpan w:val="2"/>
          </w:tcPr>
          <w:p w:rsidR="009010B9" w:rsidRPr="001639AF" w:rsidRDefault="009010B9" w:rsidP="00AC500D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出發港</w:t>
            </w:r>
          </w:p>
        </w:tc>
        <w:tc>
          <w:tcPr>
            <w:tcW w:w="2090" w:type="dxa"/>
          </w:tcPr>
          <w:p w:rsidR="009010B9" w:rsidRPr="001639AF" w:rsidRDefault="009010B9" w:rsidP="00AC500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9010B9" w:rsidRPr="001639AF" w:rsidRDefault="009010B9" w:rsidP="00AC500D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前一港</w:t>
            </w:r>
          </w:p>
        </w:tc>
        <w:tc>
          <w:tcPr>
            <w:tcW w:w="2693" w:type="dxa"/>
            <w:gridSpan w:val="2"/>
          </w:tcPr>
          <w:p w:rsidR="009010B9" w:rsidRPr="0008652F" w:rsidRDefault="009010B9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2203B1">
        <w:tc>
          <w:tcPr>
            <w:tcW w:w="2691" w:type="dxa"/>
            <w:gridSpan w:val="2"/>
          </w:tcPr>
          <w:p w:rsidR="00D5402A" w:rsidRPr="001639AF" w:rsidRDefault="00D5402A" w:rsidP="00A33B29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次一港</w:t>
            </w:r>
          </w:p>
        </w:tc>
        <w:tc>
          <w:tcPr>
            <w:tcW w:w="2090" w:type="dxa"/>
          </w:tcPr>
          <w:p w:rsidR="00D5402A" w:rsidRPr="001639AF" w:rsidRDefault="00D5402A" w:rsidP="00A33B2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A33B29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目的港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2203B1">
        <w:tc>
          <w:tcPr>
            <w:tcW w:w="2691" w:type="dxa"/>
            <w:gridSpan w:val="2"/>
          </w:tcPr>
          <w:p w:rsidR="00D5402A" w:rsidRPr="001639AF" w:rsidRDefault="00D5402A" w:rsidP="00AC500D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進出港口</w:t>
            </w:r>
          </w:p>
        </w:tc>
        <w:tc>
          <w:tcPr>
            <w:tcW w:w="2090" w:type="dxa"/>
          </w:tcPr>
          <w:p w:rsidR="00D5402A" w:rsidRPr="001639AF" w:rsidRDefault="00D5402A" w:rsidP="00AC500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AC500D">
            <w:pPr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靠泊碼頭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FD55FF">
        <w:tc>
          <w:tcPr>
            <w:tcW w:w="9923" w:type="dxa"/>
            <w:gridSpan w:val="7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08652F">
              <w:rPr>
                <w:rStyle w:val="a4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proofErr w:type="gramEnd"/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海關通關號碼</w:t>
            </w:r>
          </w:p>
        </w:tc>
      </w:tr>
      <w:tr w:rsidR="00D5402A" w:rsidRPr="0008652F" w:rsidTr="007E534D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進口航次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D5402A" w:rsidRPr="001639AF" w:rsidRDefault="00D5402A" w:rsidP="0008652F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>
              <w:rPr>
                <w:rFonts w:ascii="Verdana" w:hAnsi="Verdana" w:hint="eastAsia"/>
                <w:spacing w:val="24"/>
                <w:sz w:val="20"/>
                <w:szCs w:val="20"/>
              </w:rPr>
              <w:t>出口航次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2203B1">
        <w:tc>
          <w:tcPr>
            <w:tcW w:w="2691" w:type="dxa"/>
            <w:gridSpan w:val="2"/>
          </w:tcPr>
          <w:p w:rsidR="00D5402A" w:rsidRPr="000E4599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0E4599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關別代碼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船公司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/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代理行代碼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2203B1">
        <w:tc>
          <w:tcPr>
            <w:tcW w:w="2691" w:type="dxa"/>
            <w:gridSpan w:val="2"/>
          </w:tcPr>
          <w:p w:rsidR="00D5402A" w:rsidRPr="000E4599" w:rsidRDefault="00D5402A" w:rsidP="0008652F">
            <w:pPr>
              <w:widowControl/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海關通關號碼</w:t>
            </w:r>
          </w:p>
          <w:p w:rsidR="00D5402A" w:rsidRPr="000E4599" w:rsidRDefault="00D5402A" w:rsidP="0008652F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船隻掛號</w:t>
            </w:r>
            <w:r w:rsidRPr="000E4599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08652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color w:val="000033"/>
                <w:spacing w:val="24"/>
                <w:kern w:val="0"/>
                <w:sz w:val="20"/>
                <w:szCs w:val="20"/>
              </w:rPr>
            </w:pPr>
            <w:r w:rsidRPr="0008652F">
              <w:rPr>
                <w:rFonts w:ascii="Verdana" w:eastAsia="新細明體" w:hAnsi="Verdana" w:cs="新細明體"/>
                <w:color w:val="000033"/>
                <w:spacing w:val="24"/>
                <w:kern w:val="0"/>
                <w:sz w:val="20"/>
                <w:szCs w:val="20"/>
              </w:rPr>
              <w:t>無海關通關號碼原因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F72B15">
        <w:tc>
          <w:tcPr>
            <w:tcW w:w="9923" w:type="dxa"/>
            <w:gridSpan w:val="7"/>
          </w:tcPr>
          <w:p w:rsidR="00D5402A" w:rsidRPr="000E4599" w:rsidRDefault="00D5402A" w:rsidP="0008652F">
            <w:pPr>
              <w:spacing w:line="240" w:lineRule="exact"/>
              <w:rPr>
                <w:sz w:val="20"/>
                <w:szCs w:val="20"/>
              </w:rPr>
            </w:pPr>
            <w:r w:rsidRPr="000E4599">
              <w:rPr>
                <w:sz w:val="20"/>
                <w:szCs w:val="20"/>
              </w:rPr>
              <w:t>提醒：請填寫正確海關通關號碼</w:t>
            </w:r>
            <w:r w:rsidRPr="000E4599">
              <w:rPr>
                <w:sz w:val="20"/>
                <w:szCs w:val="20"/>
              </w:rPr>
              <w:t>(</w:t>
            </w:r>
            <w:r w:rsidRPr="000E4599">
              <w:rPr>
                <w:sz w:val="20"/>
                <w:szCs w:val="20"/>
              </w:rPr>
              <w:t>船隻掛號</w:t>
            </w:r>
            <w:r w:rsidRPr="000E4599">
              <w:rPr>
                <w:sz w:val="20"/>
                <w:szCs w:val="20"/>
              </w:rPr>
              <w:t>)</w:t>
            </w:r>
            <w:r w:rsidRPr="000E4599">
              <w:rPr>
                <w:sz w:val="20"/>
                <w:szCs w:val="20"/>
              </w:rPr>
              <w:t>，未正確填寫將無法順利繳納航路標識服務費，影響申辦出港預報單簽證之權益。若申請「海關通關號碼</w:t>
            </w:r>
            <w:r w:rsidRPr="000E4599">
              <w:rPr>
                <w:sz w:val="20"/>
                <w:szCs w:val="20"/>
              </w:rPr>
              <w:t>(</w:t>
            </w:r>
            <w:r w:rsidRPr="000E4599">
              <w:rPr>
                <w:sz w:val="20"/>
                <w:szCs w:val="20"/>
              </w:rPr>
              <w:t>船隻掛號</w:t>
            </w:r>
            <w:r w:rsidRPr="000E4599">
              <w:rPr>
                <w:sz w:val="20"/>
                <w:szCs w:val="20"/>
              </w:rPr>
              <w:t>)</w:t>
            </w:r>
            <w:r w:rsidRPr="000E4599">
              <w:rPr>
                <w:sz w:val="20"/>
                <w:szCs w:val="20"/>
              </w:rPr>
              <w:t>候補」者，煩請取得號碼後，</w:t>
            </w:r>
            <w:proofErr w:type="gramStart"/>
            <w:r w:rsidRPr="000E4599">
              <w:rPr>
                <w:sz w:val="20"/>
                <w:szCs w:val="20"/>
              </w:rPr>
              <w:t>於進</w:t>
            </w:r>
            <w:proofErr w:type="gramEnd"/>
            <w:r w:rsidRPr="000E4599">
              <w:rPr>
                <w:sz w:val="20"/>
                <w:szCs w:val="20"/>
              </w:rPr>
              <w:t>／出港預報重新選填，感謝您的配合！</w:t>
            </w:r>
          </w:p>
        </w:tc>
      </w:tr>
      <w:tr w:rsidR="00D5402A" w:rsidRPr="0008652F" w:rsidTr="002203B1">
        <w:tc>
          <w:tcPr>
            <w:tcW w:w="9923" w:type="dxa"/>
            <w:gridSpan w:val="7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08652F">
              <w:rPr>
                <w:rStyle w:val="a4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proofErr w:type="gramEnd"/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貨品數量及其他</w:t>
            </w:r>
          </w:p>
        </w:tc>
      </w:tr>
      <w:tr w:rsidR="00D5402A" w:rsidRPr="0008652F" w:rsidTr="007E0A4B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總長</w:t>
            </w: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(LOA)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proofErr w:type="gramStart"/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港灣船種</w:t>
            </w:r>
            <w:proofErr w:type="gramEnd"/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534D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危險品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0A4B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雜貨數量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08652F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散雜貨數量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0A4B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細明體" w:eastAsia="細明體" w:hAnsi="細明體" w:cs="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液體貨數量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噸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08652F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貨櫃量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534D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汽車數量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(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輛</w:t>
            </w:r>
            <w:r w:rsidRPr="001639AF">
              <w:rPr>
                <w:rFonts w:ascii="Verdana" w:hAnsi="Verdana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D5402A" w:rsidRPr="001639AF" w:rsidRDefault="00D5402A" w:rsidP="0008652F">
            <w:pPr>
              <w:spacing w:line="240" w:lineRule="exact"/>
              <w:rPr>
                <w:rFonts w:ascii="Verdana" w:hAnsi="Verdana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0A4B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前吃水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公尺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 w:rsidRPr="001639AF"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  <w:t>後吃水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公尺</w:t>
            </w:r>
            <w:r w:rsidRPr="001639AF"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534D">
        <w:tc>
          <w:tcPr>
            <w:tcW w:w="2691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衛檢號碼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402A" w:rsidRPr="0008652F" w:rsidTr="007E0A4B">
        <w:tc>
          <w:tcPr>
            <w:tcW w:w="2691" w:type="dxa"/>
            <w:gridSpan w:val="2"/>
          </w:tcPr>
          <w:p w:rsidR="00D5402A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病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人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D5402A" w:rsidRPr="001639A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D5402A" w:rsidRPr="001639AF" w:rsidRDefault="00D5402A" w:rsidP="0008652F">
            <w:pPr>
              <w:widowControl/>
              <w:spacing w:line="240" w:lineRule="exact"/>
              <w:rPr>
                <w:rFonts w:ascii="Verdana" w:eastAsia="新細明體" w:hAnsi="Verdana" w:cs="新細明體"/>
                <w:spacing w:val="24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死亡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(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人</w:t>
            </w:r>
            <w:r>
              <w:rPr>
                <w:rFonts w:ascii="Verdana" w:eastAsia="新細明體" w:hAnsi="Verdana" w:cs="新細明體" w:hint="eastAsia"/>
                <w:spacing w:val="24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D5402A" w:rsidRPr="0008652F" w:rsidRDefault="00D5402A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923579">
        <w:tc>
          <w:tcPr>
            <w:tcW w:w="9923" w:type="dxa"/>
            <w:gridSpan w:val="7"/>
          </w:tcPr>
          <w:p w:rsidR="00FC36F0" w:rsidRPr="0008652F" w:rsidRDefault="00FC36F0" w:rsidP="00313EC0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08652F">
              <w:rPr>
                <w:rStyle w:val="a4"/>
                <w:rFonts w:ascii="Verdana" w:hAnsi="Verdana"/>
                <w:color w:val="0000CC"/>
                <w:spacing w:val="72"/>
                <w:sz w:val="20"/>
                <w:szCs w:val="20"/>
              </w:rPr>
              <w:lastRenderedPageBreak/>
              <w:t>＊</w:t>
            </w:r>
            <w:proofErr w:type="gramEnd"/>
            <w:r>
              <w:rPr>
                <w:rStyle w:val="a4"/>
                <w:rFonts w:ascii="Verdana" w:hAnsi="Verdana" w:hint="eastAsia"/>
                <w:color w:val="0000CC"/>
                <w:spacing w:val="72"/>
                <w:sz w:val="20"/>
                <w:szCs w:val="20"/>
              </w:rPr>
              <w:t>低硫燃油</w:t>
            </w:r>
          </w:p>
        </w:tc>
      </w:tr>
      <w:tr w:rsidR="00FC36F0" w:rsidRPr="0008652F" w:rsidTr="00E657A7">
        <w:tc>
          <w:tcPr>
            <w:tcW w:w="9923" w:type="dxa"/>
            <w:gridSpan w:val="7"/>
          </w:tcPr>
          <w:p w:rsidR="00FC36F0" w:rsidRPr="0008652F" w:rsidRDefault="00FC36F0" w:rsidP="00313EC0">
            <w:pPr>
              <w:spacing w:line="240" w:lineRule="exact"/>
              <w:rPr>
                <w:sz w:val="20"/>
                <w:szCs w:val="20"/>
              </w:rPr>
            </w:pPr>
            <w:r w:rsidRPr="00FE0A8F">
              <w:rPr>
                <w:rFonts w:hint="eastAsia"/>
                <w:sz w:val="20"/>
                <w:szCs w:val="20"/>
              </w:rPr>
              <w:t>□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船舶具有</w:t>
            </w:r>
            <w:proofErr w:type="gramStart"/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同等減排效應</w:t>
            </w:r>
            <w:proofErr w:type="gramEnd"/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裝置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(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如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Scrubber)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或替代燃料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(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如</w:t>
            </w:r>
            <w:r w:rsidRPr="00FC36F0">
              <w:rPr>
                <w:rFonts w:ascii="Verdana" w:hAnsi="Verdana" w:hint="eastAsia"/>
                <w:color w:val="000033"/>
                <w:spacing w:val="24"/>
                <w:sz w:val="20"/>
                <w:szCs w:val="20"/>
                <w14:textFill>
                  <w14:solidFill>
                    <w14:srgbClr w14:val="000033">
                      <w14:lumMod w14:val="75000"/>
                    </w14:srgbClr>
                  </w14:solidFill>
                </w14:textFill>
              </w:rPr>
              <w:t>LNG)</w:t>
            </w:r>
          </w:p>
        </w:tc>
      </w:tr>
      <w:tr w:rsidR="00FC36F0" w:rsidRPr="0008652F" w:rsidTr="002203B1">
        <w:tc>
          <w:tcPr>
            <w:tcW w:w="9923" w:type="dxa"/>
            <w:gridSpan w:val="7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08652F">
              <w:rPr>
                <w:rStyle w:val="a4"/>
                <w:rFonts w:ascii="Verdana" w:hAnsi="Verdana"/>
                <w:color w:val="0000CC"/>
                <w:spacing w:val="72"/>
                <w:sz w:val="20"/>
                <w:szCs w:val="20"/>
              </w:rPr>
              <w:t>＊</w:t>
            </w:r>
            <w:proofErr w:type="gramEnd"/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簽證人數</w:t>
            </w:r>
            <w:r w:rsidRPr="0008652F">
              <w:rPr>
                <w:rFonts w:ascii="Verdana" w:hAnsi="Verdana"/>
                <w:b/>
                <w:bCs/>
                <w:color w:val="0000CC"/>
                <w:spacing w:val="72"/>
                <w:sz w:val="20"/>
                <w:szCs w:val="20"/>
              </w:rPr>
              <w:t> </w:t>
            </w: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534D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船員人數合計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旅客人數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534D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人數合計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534D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過境旅客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台灣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外國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0A4B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港澳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(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大陸</w:t>
            </w: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534D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/>
                <w:color w:val="000033"/>
                <w:spacing w:val="24"/>
                <w:sz w:val="20"/>
                <w:szCs w:val="20"/>
              </w:rPr>
              <w:t>其他人數</w:t>
            </w: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合計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08652F" w:rsidTr="007E534D">
        <w:tc>
          <w:tcPr>
            <w:tcW w:w="2691" w:type="dxa"/>
            <w:gridSpan w:val="2"/>
          </w:tcPr>
          <w:p w:rsidR="00FC36F0" w:rsidRPr="0008652F" w:rsidRDefault="00FC36F0" w:rsidP="0008652F">
            <w:pPr>
              <w:widowControl/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  <w:r w:rsidRPr="0008652F">
              <w:rPr>
                <w:rFonts w:ascii="Verdana" w:hAnsi="Verdana" w:hint="eastAsia"/>
                <w:color w:val="000033"/>
                <w:spacing w:val="24"/>
                <w:sz w:val="20"/>
                <w:szCs w:val="20"/>
              </w:rPr>
              <w:t>隨船人數</w:t>
            </w:r>
          </w:p>
        </w:tc>
        <w:tc>
          <w:tcPr>
            <w:tcW w:w="2090" w:type="dxa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rFonts w:ascii="Verdana" w:hAnsi="Verdana"/>
                <w:color w:val="000033"/>
                <w:spacing w:val="24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FC36F0" w:rsidRPr="0008652F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C36F0" w:rsidRPr="004151AE" w:rsidTr="007E0A4B">
        <w:trPr>
          <w:trHeight w:val="305"/>
        </w:trPr>
        <w:tc>
          <w:tcPr>
            <w:tcW w:w="9923" w:type="dxa"/>
            <w:gridSpan w:val="7"/>
          </w:tcPr>
          <w:p w:rsidR="00FC36F0" w:rsidRDefault="00FC36F0" w:rsidP="0008652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附件：</w:t>
            </w:r>
          </w:p>
          <w:p w:rsidR="007E757F" w:rsidRDefault="00610426" w:rsidP="007E0A4B">
            <w:pPr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 w:rsidR="00FC36F0">
              <w:rPr>
                <w:rFonts w:hint="eastAsia"/>
                <w:sz w:val="20"/>
                <w:szCs w:val="20"/>
              </w:rPr>
              <w:t>1.</w:t>
            </w:r>
            <w:r w:rsidR="007E757F" w:rsidRPr="004C2490">
              <w:rPr>
                <w:sz w:val="20"/>
                <w:szCs w:val="20"/>
              </w:rPr>
              <w:t xml:space="preserve"> </w:t>
            </w:r>
            <w:r w:rsidR="007E757F" w:rsidRPr="004C2490">
              <w:rPr>
                <w:sz w:val="20"/>
                <w:szCs w:val="20"/>
              </w:rPr>
              <w:t>委託人代理文件</w:t>
            </w:r>
            <w:r w:rsidR="007C64E8" w:rsidRPr="004C2490">
              <w:rPr>
                <w:rFonts w:hint="eastAsia"/>
                <w:sz w:val="20"/>
                <w:szCs w:val="20"/>
              </w:rPr>
              <w:t>。</w:t>
            </w:r>
          </w:p>
          <w:p w:rsidR="00FC36F0" w:rsidRPr="007E0A4B" w:rsidRDefault="00610426" w:rsidP="007E0A4B">
            <w:pPr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 w:rsidR="007E757F">
              <w:rPr>
                <w:rFonts w:hint="eastAsia"/>
                <w:sz w:val="20"/>
                <w:szCs w:val="20"/>
              </w:rPr>
              <w:t xml:space="preserve">2. </w:t>
            </w:r>
            <w:r w:rsidR="00FC36F0" w:rsidRPr="007E0A4B">
              <w:rPr>
                <w:sz w:val="20"/>
                <w:szCs w:val="20"/>
              </w:rPr>
              <w:t>載運多類別危險品時，</w:t>
            </w:r>
            <w:proofErr w:type="gramStart"/>
            <w:r w:rsidR="00FC36F0" w:rsidRPr="007E0A4B">
              <w:rPr>
                <w:sz w:val="20"/>
                <w:szCs w:val="20"/>
              </w:rPr>
              <w:t>倘含第</w:t>
            </w:r>
            <w:r w:rsidR="00FC36F0" w:rsidRPr="007E0A4B">
              <w:rPr>
                <w:sz w:val="20"/>
                <w:szCs w:val="20"/>
              </w:rPr>
              <w:t>7</w:t>
            </w:r>
            <w:r w:rsidR="00FC36F0">
              <w:rPr>
                <w:sz w:val="20"/>
                <w:szCs w:val="20"/>
              </w:rPr>
              <w:t>類</w:t>
            </w:r>
            <w:proofErr w:type="gramEnd"/>
            <w:r w:rsidR="00FC36F0">
              <w:rPr>
                <w:sz w:val="20"/>
                <w:szCs w:val="20"/>
              </w:rPr>
              <w:t>時，危險品應</w:t>
            </w:r>
            <w:r w:rsidR="00FC36F0">
              <w:rPr>
                <w:rFonts w:hint="eastAsia"/>
                <w:sz w:val="20"/>
                <w:szCs w:val="20"/>
              </w:rPr>
              <w:t>填寫</w:t>
            </w:r>
            <w:r w:rsidR="00FC36F0" w:rsidRPr="007E0A4B">
              <w:rPr>
                <w:sz w:val="20"/>
                <w:szCs w:val="20"/>
              </w:rPr>
              <w:t>「放射性材料」</w:t>
            </w:r>
            <w:r w:rsidR="00FC36F0">
              <w:rPr>
                <w:rFonts w:hint="eastAsia"/>
                <w:sz w:val="20"/>
                <w:szCs w:val="20"/>
              </w:rPr>
              <w:t>，並檢附</w:t>
            </w:r>
            <w:r w:rsidR="00FC36F0" w:rsidRPr="007E0A4B">
              <w:rPr>
                <w:sz w:val="20"/>
                <w:szCs w:val="20"/>
              </w:rPr>
              <w:t>原能會核准函。</w:t>
            </w:r>
          </w:p>
          <w:p w:rsidR="00A54E2A" w:rsidRPr="00A54E2A" w:rsidRDefault="00A54E2A" w:rsidP="001A22D7">
            <w:pPr>
              <w:widowControl/>
              <w:spacing w:line="300" w:lineRule="atLeast"/>
              <w:rPr>
                <w:rFonts w:hint="eastAsia"/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7E0A4B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船員名冊及隨船人員名冊；如有載客，另須</w:t>
            </w:r>
            <w:r>
              <w:rPr>
                <w:rFonts w:hint="eastAsia"/>
                <w:sz w:val="20"/>
                <w:szCs w:val="20"/>
              </w:rPr>
              <w:t>提供</w:t>
            </w:r>
            <w:r w:rsidRPr="007E0A4B">
              <w:rPr>
                <w:sz w:val="20"/>
                <w:szCs w:val="20"/>
              </w:rPr>
              <w:t>乘客名冊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1A22D7" w:rsidRDefault="001A22D7" w:rsidP="001A22D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 w:rsidR="00A54E2A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t>非本國籍漁船，應檢附漁業署</w:t>
            </w:r>
            <w:r w:rsidRPr="007E0A4B">
              <w:rPr>
                <w:sz w:val="20"/>
                <w:szCs w:val="20"/>
              </w:rPr>
              <w:t>核准函。</w:t>
            </w:r>
          </w:p>
          <w:p w:rsidR="001A22D7" w:rsidRDefault="001A22D7" w:rsidP="001A22D7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 w:rsidR="00A54E2A">
              <w:rPr>
                <w:rFonts w:hint="eastAsia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t>國際航線船舶，應檢附船東責任保險單及壓艙水申報單。</w:t>
            </w:r>
          </w:p>
          <w:p w:rsidR="001A22D7" w:rsidRDefault="001A22D7" w:rsidP="007E0A4B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6. </w:t>
            </w:r>
            <w:r>
              <w:rPr>
                <w:rFonts w:hint="eastAsia"/>
                <w:sz w:val="20"/>
                <w:szCs w:val="20"/>
              </w:rPr>
              <w:t>貨櫃運送者，應檢附艙位配置圖。</w:t>
            </w:r>
          </w:p>
          <w:p w:rsidR="00FC36F0" w:rsidRPr="007E0A4B" w:rsidRDefault="00610426" w:rsidP="00BB57F2">
            <w:pPr>
              <w:widowControl/>
              <w:spacing w:line="300" w:lineRule="atLeast"/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 w:rsidR="001A22D7">
              <w:rPr>
                <w:rFonts w:hint="eastAsia"/>
                <w:sz w:val="20"/>
                <w:szCs w:val="20"/>
              </w:rPr>
              <w:t>7</w:t>
            </w:r>
            <w:r w:rsidR="00FC36F0">
              <w:rPr>
                <w:rFonts w:hint="eastAsia"/>
                <w:sz w:val="20"/>
                <w:szCs w:val="20"/>
              </w:rPr>
              <w:t>.</w:t>
            </w:r>
            <w:r w:rsidR="007E757F">
              <w:rPr>
                <w:rFonts w:hint="eastAsia"/>
                <w:sz w:val="20"/>
                <w:szCs w:val="20"/>
              </w:rPr>
              <w:t xml:space="preserve"> </w:t>
            </w:r>
            <w:r w:rsidR="00FC36F0" w:rsidRPr="004151AE">
              <w:rPr>
                <w:sz w:val="20"/>
                <w:szCs w:val="20"/>
              </w:rPr>
              <w:t>航港局低硫燃油豁免函或其他文件</w:t>
            </w:r>
            <w:r w:rsidR="00FC36F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C36F0" w:rsidRPr="004151AE" w:rsidTr="007E0A4B">
        <w:trPr>
          <w:trHeight w:val="305"/>
        </w:trPr>
        <w:tc>
          <w:tcPr>
            <w:tcW w:w="9923" w:type="dxa"/>
            <w:gridSpan w:val="7"/>
          </w:tcPr>
          <w:p w:rsidR="00FC36F0" w:rsidRPr="00270454" w:rsidRDefault="00FC36F0" w:rsidP="00313EC0">
            <w:pPr>
              <w:spacing w:line="240" w:lineRule="exact"/>
              <w:rPr>
                <w:b/>
                <w:color w:val="0033CC"/>
                <w:sz w:val="20"/>
                <w:szCs w:val="20"/>
              </w:rPr>
            </w:pP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此致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 xml:space="preserve"> 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交通部航港局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  <w:u w:val="single"/>
              </w:rPr>
              <w:t xml:space="preserve">     </w:t>
            </w:r>
            <w:r w:rsidRPr="00270454">
              <w:rPr>
                <w:rFonts w:hint="eastAsia"/>
                <w:b/>
                <w:color w:val="0033CC"/>
                <w:sz w:val="20"/>
                <w:szCs w:val="20"/>
              </w:rPr>
              <w:t>部航務中心</w:t>
            </w:r>
          </w:p>
        </w:tc>
      </w:tr>
      <w:tr w:rsidR="00FC36F0" w:rsidRPr="004151AE" w:rsidTr="009D0257">
        <w:trPr>
          <w:trHeight w:val="730"/>
        </w:trPr>
        <w:tc>
          <w:tcPr>
            <w:tcW w:w="2480" w:type="dxa"/>
            <w:vAlign w:val="center"/>
          </w:tcPr>
          <w:p w:rsidR="00FC36F0" w:rsidRDefault="00FC36F0" w:rsidP="00313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承辦人</w:t>
            </w:r>
          </w:p>
        </w:tc>
        <w:tc>
          <w:tcPr>
            <w:tcW w:w="2481" w:type="dxa"/>
            <w:gridSpan w:val="3"/>
            <w:vAlign w:val="center"/>
          </w:tcPr>
          <w:p w:rsidR="00FC36F0" w:rsidRDefault="00FC36F0" w:rsidP="00313EC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FC36F0" w:rsidRDefault="00FC36F0" w:rsidP="00313EC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審核主管</w:t>
            </w:r>
          </w:p>
        </w:tc>
        <w:tc>
          <w:tcPr>
            <w:tcW w:w="2481" w:type="dxa"/>
          </w:tcPr>
          <w:p w:rsidR="00FC36F0" w:rsidRDefault="00FC36F0" w:rsidP="0008652F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B6B1B" w:rsidRDefault="00CB6B1B">
      <w:pPr>
        <w:rPr>
          <w:sz w:val="20"/>
          <w:szCs w:val="20"/>
        </w:rPr>
      </w:pPr>
    </w:p>
    <w:p w:rsidR="009D0257" w:rsidRPr="00A40097" w:rsidRDefault="009D0257" w:rsidP="009D0257">
      <w:pPr>
        <w:rPr>
          <w:b/>
          <w:sz w:val="20"/>
          <w:szCs w:val="20"/>
        </w:rPr>
      </w:pPr>
      <w:r w:rsidRPr="00A40097">
        <w:rPr>
          <w:rFonts w:hint="eastAsia"/>
          <w:b/>
          <w:sz w:val="20"/>
          <w:szCs w:val="20"/>
        </w:rPr>
        <w:t>交通部航港局</w:t>
      </w:r>
      <w:r w:rsidRPr="00A40097">
        <w:rPr>
          <w:rFonts w:hint="eastAsia"/>
          <w:b/>
          <w:sz w:val="20"/>
          <w:szCs w:val="20"/>
        </w:rPr>
        <w:t xml:space="preserve">( </w:t>
      </w:r>
      <w:r w:rsidRPr="00A40097">
        <w:rPr>
          <w:rFonts w:hint="eastAsia"/>
          <w:b/>
          <w:sz w:val="20"/>
          <w:szCs w:val="20"/>
          <w:u w:val="single"/>
        </w:rPr>
        <w:t xml:space="preserve">     </w:t>
      </w:r>
      <w:r w:rsidRPr="00A40097">
        <w:rPr>
          <w:rFonts w:hint="eastAsia"/>
          <w:b/>
          <w:sz w:val="20"/>
          <w:szCs w:val="20"/>
        </w:rPr>
        <w:t>部航務中心</w:t>
      </w:r>
      <w:r w:rsidRPr="00A40097">
        <w:rPr>
          <w:rFonts w:hint="eastAsia"/>
          <w:b/>
          <w:sz w:val="20"/>
          <w:szCs w:val="20"/>
        </w:rPr>
        <w:t>)</w:t>
      </w:r>
      <w:r w:rsidRPr="00A40097">
        <w:rPr>
          <w:rFonts w:hint="eastAsia"/>
          <w:b/>
          <w:sz w:val="20"/>
          <w:szCs w:val="20"/>
        </w:rPr>
        <w:t>審核：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3685"/>
      </w:tblGrid>
      <w:tr w:rsidR="009D0257" w:rsidTr="00313EC0">
        <w:trPr>
          <w:trHeight w:val="704"/>
        </w:trPr>
        <w:tc>
          <w:tcPr>
            <w:tcW w:w="1560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船舶進港預報</w:t>
            </w:r>
          </w:p>
        </w:tc>
        <w:tc>
          <w:tcPr>
            <w:tcW w:w="8363" w:type="dxa"/>
            <w:gridSpan w:val="3"/>
            <w:vAlign w:val="center"/>
          </w:tcPr>
          <w:p w:rsidR="001E39EA" w:rsidRDefault="001E39EA" w:rsidP="00313EC0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退回補件，原因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  <w:p w:rsidR="009D0257" w:rsidRDefault="009D0257" w:rsidP="00313EC0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通過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</w:p>
          <w:p w:rsidR="009D0257" w:rsidRDefault="009D0257" w:rsidP="00313EC0">
            <w:pPr>
              <w:rPr>
                <w:sz w:val="20"/>
                <w:szCs w:val="20"/>
              </w:rPr>
            </w:pPr>
            <w:r w:rsidRPr="00FC0A2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不通過，原因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 w:rsidRPr="00003E17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</w:tc>
      </w:tr>
      <w:tr w:rsidR="009D0257" w:rsidTr="00313EC0">
        <w:trPr>
          <w:trHeight w:val="704"/>
        </w:trPr>
        <w:tc>
          <w:tcPr>
            <w:tcW w:w="1560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承辦人核章</w:t>
            </w:r>
            <w:proofErr w:type="gramEnd"/>
          </w:p>
        </w:tc>
        <w:tc>
          <w:tcPr>
            <w:tcW w:w="3260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審核主管核章</w:t>
            </w:r>
          </w:p>
        </w:tc>
        <w:tc>
          <w:tcPr>
            <w:tcW w:w="3685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</w:p>
        </w:tc>
      </w:tr>
    </w:tbl>
    <w:p w:rsidR="002203B1" w:rsidRDefault="002203B1" w:rsidP="001639AF">
      <w:pPr>
        <w:rPr>
          <w:sz w:val="20"/>
          <w:szCs w:val="20"/>
        </w:rPr>
      </w:pPr>
    </w:p>
    <w:p w:rsidR="009D0257" w:rsidRPr="00A40097" w:rsidRDefault="009D0257" w:rsidP="009D0257">
      <w:pPr>
        <w:rPr>
          <w:b/>
          <w:sz w:val="20"/>
          <w:szCs w:val="20"/>
        </w:rPr>
      </w:pPr>
      <w:r w:rsidRPr="00A40097">
        <w:rPr>
          <w:rFonts w:hint="eastAsia"/>
          <w:b/>
          <w:sz w:val="20"/>
          <w:szCs w:val="20"/>
        </w:rPr>
        <w:t>臺灣港務股份有限公司</w:t>
      </w:r>
      <w:r w:rsidRPr="00A40097">
        <w:rPr>
          <w:rFonts w:hint="eastAsia"/>
          <w:b/>
          <w:sz w:val="20"/>
          <w:szCs w:val="20"/>
          <w:u w:val="single"/>
        </w:rPr>
        <w:t xml:space="preserve">        </w:t>
      </w:r>
      <w:r w:rsidRPr="00A40097">
        <w:rPr>
          <w:rFonts w:hint="eastAsia"/>
          <w:b/>
          <w:sz w:val="20"/>
          <w:szCs w:val="20"/>
        </w:rPr>
        <w:t>港信號台</w:t>
      </w:r>
      <w:r>
        <w:rPr>
          <w:rFonts w:hint="eastAsia"/>
          <w:b/>
          <w:sz w:val="20"/>
          <w:szCs w:val="20"/>
        </w:rPr>
        <w:t>紀錄</w:t>
      </w:r>
      <w:r w:rsidRPr="00A40097">
        <w:rPr>
          <w:rFonts w:hint="eastAsia"/>
          <w:b/>
          <w:sz w:val="20"/>
          <w:szCs w:val="20"/>
        </w:rPr>
        <w:t>：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260"/>
      </w:tblGrid>
      <w:tr w:rsidR="009D0257" w:rsidTr="00313EC0">
        <w:trPr>
          <w:trHeight w:val="584"/>
        </w:trPr>
        <w:tc>
          <w:tcPr>
            <w:tcW w:w="9923" w:type="dxa"/>
            <w:gridSpan w:val="4"/>
            <w:vAlign w:val="center"/>
          </w:tcPr>
          <w:p w:rsidR="009D0257" w:rsidRDefault="009D0257" w:rsidP="001E39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</w:t>
            </w:r>
            <w:proofErr w:type="spellStart"/>
            <w:r>
              <w:rPr>
                <w:rFonts w:hint="eastAsia"/>
                <w:sz w:val="20"/>
                <w:szCs w:val="20"/>
              </w:rPr>
              <w:t>MTNet</w:t>
            </w:r>
            <w:proofErr w:type="spellEnd"/>
            <w:r>
              <w:rPr>
                <w:rFonts w:hint="eastAsia"/>
                <w:sz w:val="20"/>
                <w:szCs w:val="20"/>
              </w:rPr>
              <w:t>系統無法運作，提供船舶臨時簽證編號</w:t>
            </w:r>
            <w:r w:rsidRPr="0013344C">
              <w:rPr>
                <w:rFonts w:hint="eastAsia"/>
                <w:sz w:val="20"/>
                <w:szCs w:val="20"/>
                <w:u w:val="single"/>
              </w:rPr>
              <w:t xml:space="preserve">                     </w:t>
            </w:r>
          </w:p>
        </w:tc>
      </w:tr>
      <w:tr w:rsidR="009D0257" w:rsidTr="00313EC0">
        <w:trPr>
          <w:trHeight w:val="704"/>
        </w:trPr>
        <w:tc>
          <w:tcPr>
            <w:tcW w:w="1843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實際進港日期</w:t>
            </w:r>
          </w:p>
        </w:tc>
        <w:tc>
          <w:tcPr>
            <w:tcW w:w="2977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實際進港時間</w:t>
            </w:r>
          </w:p>
        </w:tc>
        <w:tc>
          <w:tcPr>
            <w:tcW w:w="3260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9D0257" w:rsidTr="00313EC0">
        <w:trPr>
          <w:trHeight w:val="704"/>
        </w:trPr>
        <w:tc>
          <w:tcPr>
            <w:tcW w:w="1843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繫</w:t>
            </w:r>
            <w:proofErr w:type="gramEnd"/>
            <w:r>
              <w:rPr>
                <w:rFonts w:hint="eastAsia"/>
                <w:sz w:val="20"/>
                <w:szCs w:val="20"/>
              </w:rPr>
              <w:t>纜日期</w:t>
            </w:r>
          </w:p>
        </w:tc>
        <w:tc>
          <w:tcPr>
            <w:tcW w:w="2977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繫</w:t>
            </w:r>
            <w:proofErr w:type="gramEnd"/>
            <w:r>
              <w:rPr>
                <w:rFonts w:hint="eastAsia"/>
                <w:sz w:val="20"/>
                <w:szCs w:val="20"/>
              </w:rPr>
              <w:t>纜時間</w:t>
            </w:r>
          </w:p>
        </w:tc>
        <w:tc>
          <w:tcPr>
            <w:tcW w:w="3260" w:type="dxa"/>
            <w:vAlign w:val="center"/>
          </w:tcPr>
          <w:p w:rsidR="009D0257" w:rsidRDefault="009D0257" w:rsidP="00313E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9D0257" w:rsidRDefault="009D0257" w:rsidP="001639AF">
      <w:pPr>
        <w:rPr>
          <w:sz w:val="20"/>
          <w:szCs w:val="20"/>
        </w:rPr>
      </w:pPr>
    </w:p>
    <w:p w:rsidR="008F0026" w:rsidRPr="0008652F" w:rsidRDefault="008F0026" w:rsidP="001639AF">
      <w:pPr>
        <w:rPr>
          <w:sz w:val="20"/>
          <w:szCs w:val="20"/>
        </w:rPr>
      </w:pPr>
    </w:p>
    <w:sectPr w:rsidR="008F0026" w:rsidRPr="0008652F" w:rsidSect="00D5402A">
      <w:pgSz w:w="11906" w:h="16838"/>
      <w:pgMar w:top="993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0B" w:rsidRDefault="006F3E0B" w:rsidP="001639AF">
      <w:r>
        <w:separator/>
      </w:r>
    </w:p>
  </w:endnote>
  <w:endnote w:type="continuationSeparator" w:id="0">
    <w:p w:rsidR="006F3E0B" w:rsidRDefault="006F3E0B" w:rsidP="001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0B" w:rsidRDefault="006F3E0B" w:rsidP="001639AF">
      <w:r>
        <w:separator/>
      </w:r>
    </w:p>
  </w:footnote>
  <w:footnote w:type="continuationSeparator" w:id="0">
    <w:p w:rsidR="006F3E0B" w:rsidRDefault="006F3E0B" w:rsidP="0016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B"/>
    <w:rsid w:val="000609FA"/>
    <w:rsid w:val="0008652F"/>
    <w:rsid w:val="000B7727"/>
    <w:rsid w:val="000E4599"/>
    <w:rsid w:val="00106108"/>
    <w:rsid w:val="0016392E"/>
    <w:rsid w:val="001639AF"/>
    <w:rsid w:val="001722B0"/>
    <w:rsid w:val="001A22D7"/>
    <w:rsid w:val="001E39EA"/>
    <w:rsid w:val="002203B1"/>
    <w:rsid w:val="00224C18"/>
    <w:rsid w:val="00297241"/>
    <w:rsid w:val="002A6DB1"/>
    <w:rsid w:val="002C7575"/>
    <w:rsid w:val="00372255"/>
    <w:rsid w:val="00391AF0"/>
    <w:rsid w:val="004151AE"/>
    <w:rsid w:val="004B18EE"/>
    <w:rsid w:val="004C2490"/>
    <w:rsid w:val="004E2397"/>
    <w:rsid w:val="0054390D"/>
    <w:rsid w:val="00597AFB"/>
    <w:rsid w:val="00610426"/>
    <w:rsid w:val="006E5BFD"/>
    <w:rsid w:val="006F3E0B"/>
    <w:rsid w:val="00731E47"/>
    <w:rsid w:val="00756A27"/>
    <w:rsid w:val="00772B3B"/>
    <w:rsid w:val="007C64E8"/>
    <w:rsid w:val="007E0A4B"/>
    <w:rsid w:val="007E534D"/>
    <w:rsid w:val="007E757F"/>
    <w:rsid w:val="0086248B"/>
    <w:rsid w:val="008A284E"/>
    <w:rsid w:val="008D54D6"/>
    <w:rsid w:val="008F0026"/>
    <w:rsid w:val="008F71BA"/>
    <w:rsid w:val="008F78B8"/>
    <w:rsid w:val="009010B9"/>
    <w:rsid w:val="00983984"/>
    <w:rsid w:val="009972C6"/>
    <w:rsid w:val="009C2CAC"/>
    <w:rsid w:val="009D0257"/>
    <w:rsid w:val="009F6277"/>
    <w:rsid w:val="00A46D43"/>
    <w:rsid w:val="00A54E2A"/>
    <w:rsid w:val="00AA011B"/>
    <w:rsid w:val="00AB110F"/>
    <w:rsid w:val="00AC3E81"/>
    <w:rsid w:val="00AD5132"/>
    <w:rsid w:val="00B369C1"/>
    <w:rsid w:val="00B400B3"/>
    <w:rsid w:val="00B42D86"/>
    <w:rsid w:val="00BA224E"/>
    <w:rsid w:val="00BB45F5"/>
    <w:rsid w:val="00BB57F2"/>
    <w:rsid w:val="00C05CCA"/>
    <w:rsid w:val="00C62E7A"/>
    <w:rsid w:val="00CB6B1B"/>
    <w:rsid w:val="00CF2EE3"/>
    <w:rsid w:val="00D14E5F"/>
    <w:rsid w:val="00D53D35"/>
    <w:rsid w:val="00D5402A"/>
    <w:rsid w:val="00D5786C"/>
    <w:rsid w:val="00D676E0"/>
    <w:rsid w:val="00DA20F7"/>
    <w:rsid w:val="00DA68B7"/>
    <w:rsid w:val="00E23DF6"/>
    <w:rsid w:val="00E454AE"/>
    <w:rsid w:val="00E531FA"/>
    <w:rsid w:val="00E900A7"/>
    <w:rsid w:val="00F4334A"/>
    <w:rsid w:val="00F46B6B"/>
    <w:rsid w:val="00F50D60"/>
    <w:rsid w:val="00F562AF"/>
    <w:rsid w:val="00FC0A2E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6B1B"/>
    <w:rPr>
      <w:b/>
      <w:bCs/>
    </w:rPr>
  </w:style>
  <w:style w:type="paragraph" w:styleId="a5">
    <w:name w:val="header"/>
    <w:basedOn w:val="a"/>
    <w:link w:val="a6"/>
    <w:uiPriority w:val="99"/>
    <w:unhideWhenUsed/>
    <w:rsid w:val="0016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9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9AF"/>
    <w:rPr>
      <w:sz w:val="20"/>
      <w:szCs w:val="20"/>
    </w:rPr>
  </w:style>
  <w:style w:type="character" w:customStyle="1" w:styleId="subtitle1">
    <w:name w:val="subtitle1"/>
    <w:basedOn w:val="a0"/>
    <w:rsid w:val="008A284E"/>
    <w:rPr>
      <w:color w:val="840000"/>
      <w:spacing w:val="4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6B1B"/>
    <w:rPr>
      <w:b/>
      <w:bCs/>
    </w:rPr>
  </w:style>
  <w:style w:type="paragraph" w:styleId="a5">
    <w:name w:val="header"/>
    <w:basedOn w:val="a"/>
    <w:link w:val="a6"/>
    <w:uiPriority w:val="99"/>
    <w:unhideWhenUsed/>
    <w:rsid w:val="0016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9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9AF"/>
    <w:rPr>
      <w:sz w:val="20"/>
      <w:szCs w:val="20"/>
    </w:rPr>
  </w:style>
  <w:style w:type="character" w:customStyle="1" w:styleId="subtitle1">
    <w:name w:val="subtitle1"/>
    <w:basedOn w:val="a0"/>
    <w:rsid w:val="008A284E"/>
    <w:rPr>
      <w:color w:val="840000"/>
      <w:spacing w:val="4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侯佳芸</dc:creator>
  <cp:lastModifiedBy>侯佳芸</cp:lastModifiedBy>
  <cp:revision>6</cp:revision>
  <cp:lastPrinted>2021-04-06T06:24:00Z</cp:lastPrinted>
  <dcterms:created xsi:type="dcterms:W3CDTF">2021-04-21T09:30:00Z</dcterms:created>
  <dcterms:modified xsi:type="dcterms:W3CDTF">2021-04-22T06:02:00Z</dcterms:modified>
</cp:coreProperties>
</file>